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9C" w:rsidRDefault="00BA489C" w:rsidP="00BA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Правоприменительная практика контрольно-надзорной деятельности отдела по надзору за подъемными сооружениями Северо-Западного управления Ростехнадзора при осуществлении государственного надзора за соблюдением требований Технического регламента Таможенного союза «Безопасность лифтов» за 2018 год</w:t>
      </w:r>
    </w:p>
    <w:p w:rsidR="00BA489C" w:rsidRDefault="00BA489C" w:rsidP="00BA4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06" w:rsidRPr="00A71356" w:rsidRDefault="00AB2006" w:rsidP="00A7135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о правоприменительной практике контрольно-надзорной деятельности отдела по надзору за подъемными сооружениями Северо-Западного управления Ростехнадзора при осуществлении государственного надзора за соблюдением требований Технического регламента Таможенного союза «Безопасность лифтов» сформирован в рамках подготовки к проведению публичных мероприятий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подконтрольными субъектами в </w:t>
      </w:r>
      <w:r w:rsidR="00012798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</w:t>
      </w:r>
      <w:r w:rsidR="00012798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12798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положений приоритетной программы «Реформа контрольной и надзорной деятельности».</w:t>
      </w:r>
    </w:p>
    <w:p w:rsidR="00AB2006" w:rsidRPr="00A71356" w:rsidRDefault="00AB2006" w:rsidP="00A7135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012798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– доведение до сведения подконтрольных </w:t>
      </w:r>
      <w:proofErr w:type="spellStart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Западному управлению Ростехнадзора организаций информации о недопустимых действиях при эксплуатации лифтов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последствиях нарушений требований нормативно-правовых актов, регулирующих эту деятельность и относящихся к компетенции органов </w:t>
      </w:r>
      <w:proofErr w:type="spellStart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Ростехнадора</w:t>
      </w:r>
      <w:proofErr w:type="spellEnd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санкциях</w:t>
      </w:r>
      <w:proofErr w:type="gramEnd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к нарушителям.</w:t>
      </w:r>
    </w:p>
    <w:p w:rsidR="00012798" w:rsidRPr="00A71356" w:rsidRDefault="00012798" w:rsidP="00A7135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06" w:rsidRPr="00A71356" w:rsidRDefault="00AB2006" w:rsidP="00A7135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немного о нормативно – правовых актах:</w:t>
      </w:r>
    </w:p>
    <w:p w:rsidR="00AB2006" w:rsidRPr="00A71356" w:rsidRDefault="00AB2006" w:rsidP="00A71356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октября 2011 года, в соответствии со статьей 13 Соглашения о единых принципах и правилах технического регулирования в Республике Беларусь, Республике Казахстан и Российской Федерации, комиссия таможенного союза приняла технический регламент Таможенного союза "Безопасность лифтов" (ТР ТС 011/2011). В соответствии с решением Комиссии 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Технический регламент </w:t>
      </w:r>
      <w:proofErr w:type="gramStart"/>
      <w:r w:rsidRPr="00A71356">
        <w:rPr>
          <w:rFonts w:ascii="Times New Roman" w:eastAsia="Calibri" w:hAnsi="Times New Roman" w:cs="Times New Roman"/>
          <w:sz w:val="28"/>
          <w:szCs w:val="28"/>
        </w:rPr>
        <w:t>вступил  в</w:t>
      </w:r>
      <w:proofErr w:type="gramEnd"/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силу с 15 февраля 2013 года.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Постановлением Правительства РФ от 13 мая 2013 года № 407 «Об уполномоченных органах Российской Федерации по обеспечению </w:t>
      </w:r>
      <w:r w:rsidRPr="00A71356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lastRenderedPageBreak/>
        <w:t>государственного контроля (надзора) за соблюдением требований технических регламентов Таможенного союза» (</w:t>
      </w:r>
      <w:proofErr w:type="spellStart"/>
      <w:r w:rsidRPr="00A71356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п.п</w:t>
      </w:r>
      <w:proofErr w:type="spellEnd"/>
      <w:r w:rsidRPr="00A71356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. В, п. 1)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государственный контроль (надзор) за соблюдением требований технического регламента Таможенного союза "Безопасность лифтов" в отношении лифтов и устройств безопасности лифтов на стадии эксплуатации осуществляется Федеральной службой по экологическому, технологическому и атомному надзору.</w:t>
      </w:r>
    </w:p>
    <w:p w:rsidR="00012798" w:rsidRPr="00A71356" w:rsidRDefault="00AB2006" w:rsidP="00A71356">
      <w:pPr>
        <w:spacing w:after="0" w:line="360" w:lineRule="auto"/>
        <w:ind w:firstLine="6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>После вступления в силу положений данного Постановления органы Ростехнадзора начали осуществлять государственный контроль (надзор) за соблюдением требований технического регламента</w:t>
      </w:r>
      <w:r w:rsidR="00012798" w:rsidRPr="00A71356">
        <w:rPr>
          <w:rFonts w:ascii="Times New Roman" w:eastAsia="Calibri" w:hAnsi="Times New Roman" w:cs="Times New Roman"/>
          <w:sz w:val="28"/>
          <w:szCs w:val="28"/>
        </w:rPr>
        <w:t xml:space="preserve"> на стадии эксплуатации</w:t>
      </w:r>
      <w:r w:rsidRPr="00A713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941" w:rsidRPr="00A71356" w:rsidRDefault="00215D81" w:rsidP="00A71356">
      <w:pPr>
        <w:spacing w:line="360" w:lineRule="auto"/>
        <w:ind w:firstLine="6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>До 2017 года это был основной нормативно-правовой акт, регулирующий процесс эксплуатации лифтов. Это документ, охватыва</w:t>
      </w:r>
      <w:r w:rsidR="005350E3" w:rsidRPr="00A71356">
        <w:rPr>
          <w:rFonts w:ascii="Times New Roman" w:eastAsia="Calibri" w:hAnsi="Times New Roman" w:cs="Times New Roman"/>
          <w:sz w:val="28"/>
          <w:szCs w:val="28"/>
        </w:rPr>
        <w:t>ет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очень широкий круг вопросов и только часть его касается непосредственно эксплуатации лифтов. Следует отметить, что с вводом в действие регламента были отменены Правила устройства и безопасной эксплуатации лифтов. В результате этих процессов был утрачен механизм организации безопасной эксплуатации лифтов</w:t>
      </w:r>
      <w:r w:rsidR="00E77941" w:rsidRPr="00A71356">
        <w:rPr>
          <w:rFonts w:ascii="Times New Roman" w:eastAsia="Calibri" w:hAnsi="Times New Roman" w:cs="Times New Roman"/>
          <w:sz w:val="28"/>
          <w:szCs w:val="28"/>
        </w:rPr>
        <w:t>,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работавший многие годы</w:t>
      </w:r>
      <w:r w:rsidR="00E77941" w:rsidRPr="00A7135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E77941" w:rsidRPr="00A71356">
        <w:rPr>
          <w:rFonts w:ascii="Times New Roman" w:eastAsia="Calibri" w:hAnsi="Times New Roman" w:cs="Times New Roman"/>
          <w:sz w:val="28"/>
          <w:szCs w:val="28"/>
        </w:rPr>
        <w:t>ющий</w:t>
      </w:r>
      <w:r w:rsidRPr="00A71356">
        <w:rPr>
          <w:rFonts w:ascii="Times New Roman" w:eastAsia="Calibri" w:hAnsi="Times New Roman" w:cs="Times New Roman"/>
          <w:sz w:val="28"/>
          <w:szCs w:val="28"/>
        </w:rPr>
        <w:t>ся сдерживающим фактором для аварий</w:t>
      </w:r>
      <w:r w:rsidR="007D1759" w:rsidRPr="00A71356">
        <w:rPr>
          <w:rFonts w:ascii="Times New Roman" w:eastAsia="Calibri" w:hAnsi="Times New Roman" w:cs="Times New Roman"/>
          <w:sz w:val="28"/>
          <w:szCs w:val="28"/>
        </w:rPr>
        <w:t>ности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и травматизма на лифтах. </w:t>
      </w:r>
    </w:p>
    <w:p w:rsidR="006E52E8" w:rsidRPr="00A71356" w:rsidRDefault="007D1759" w:rsidP="00A71356">
      <w:pPr>
        <w:spacing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>Только в 2016 году</w:t>
      </w:r>
      <w:r w:rsidR="00AB15AB" w:rsidRPr="00A71356">
        <w:rPr>
          <w:rFonts w:ascii="Times New Roman" w:eastAsia="Calibri" w:hAnsi="Times New Roman" w:cs="Times New Roman"/>
          <w:sz w:val="28"/>
          <w:szCs w:val="28"/>
        </w:rPr>
        <w:t xml:space="preserve">, после ряда громких аварий с тяжкими последствиями, 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от 03.07.2016 № 371-фз «</w:t>
      </w:r>
      <w:r w:rsidRPr="00A71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статью 55.24 Градостроительного кодекса Российской Федерации» были внесены изменения, позволившие разработать и ввести в действие 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"Порядок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метрополитенах», утвержденный </w:t>
      </w:r>
      <w:r w:rsidR="00AB15AB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 Правительством Российской Федерации от 23.06.2007 № 743</w:t>
      </w:r>
      <w:r w:rsidR="005350E3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2E8" w:rsidRPr="00A71356" w:rsidRDefault="006E52E8" w:rsidP="00A71356">
      <w:pPr>
        <w:spacing w:after="0"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0E3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указанного Постановления и утвержденных </w:t>
      </w:r>
      <w:proofErr w:type="gramStart"/>
      <w:r w:rsidR="005350E3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Правил</w:t>
      </w:r>
      <w:proofErr w:type="gramEnd"/>
      <w:r w:rsidR="005350E3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и утвержден ряд документов:</w:t>
      </w:r>
    </w:p>
    <w:p w:rsidR="005350E3" w:rsidRPr="00A71356" w:rsidRDefault="005350E3" w:rsidP="00A71356">
      <w:pPr>
        <w:spacing w:after="0"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0E3" w:rsidRPr="00A71356" w:rsidRDefault="005350E3" w:rsidP="00A71356">
      <w:pPr>
        <w:pStyle w:val="a3"/>
        <w:numPr>
          <w:ilvl w:val="0"/>
          <w:numId w:val="2"/>
        </w:numPr>
        <w:spacing w:after="0" w:line="36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</w:t>
      </w:r>
      <w:r w:rsidR="007C7C64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 от 14.08.2017  № 309 "Об утверждении форм документов, необходимых для реализации пунктов 13, 15, 23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г. N 743" (зарегистрировано в Минюсте России 07.12.2017 N 49165)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утверждены 7 форм документов: 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1356">
        <w:rPr>
          <w:rFonts w:ascii="Times New Roman" w:hAnsi="Times New Roman" w:cs="Times New Roman"/>
          <w:sz w:val="28"/>
          <w:szCs w:val="28"/>
        </w:rPr>
        <w:t>форму уведомления о вводе лифта, подъемной платформы для инвалидов, пассажирского конвейера (движущейся пешеходной дорожки), эскалатора в эксплуатацию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hAnsi="Times New Roman" w:cs="Times New Roman"/>
          <w:sz w:val="28"/>
          <w:szCs w:val="28"/>
        </w:rPr>
        <w:t>- форму акта контрольного осмотра лифта, подъемной платформы для инвалидов, пассажирского конвейера (движущейся пешеходной дорожки), эскалатора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hAnsi="Times New Roman" w:cs="Times New Roman"/>
          <w:sz w:val="28"/>
          <w:szCs w:val="28"/>
        </w:rPr>
        <w:t>- форму акта ввода лифта, подъемной платформы для инвалидов, пассажирского конвейера (движущейся пешеходной дорожки), эскалатора в эксплуатацию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hAnsi="Times New Roman" w:cs="Times New Roman"/>
          <w:sz w:val="28"/>
          <w:szCs w:val="28"/>
        </w:rPr>
        <w:t>- форму уведомления о смене владельца лифта, подъемной платформы для инвалидов, пассажирского конвейера (движущейся пешеходной дорожки), эскалатора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hAnsi="Times New Roman" w:cs="Times New Roman"/>
          <w:sz w:val="28"/>
          <w:szCs w:val="28"/>
        </w:rPr>
        <w:t>- форму уведомления о выводе лифта, подъемной платформы для инвалидов, пассажирского конвейера (движущейся пешеходной дорожки), эскалатора из эксплуатации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hAnsi="Times New Roman" w:cs="Times New Roman"/>
          <w:sz w:val="28"/>
          <w:szCs w:val="28"/>
        </w:rPr>
        <w:t>- форму журнала периодического осмотра лифта, подъемной платформы для инвалидов, пассажирского конвейера (движущейся пешеходной дорожки), эскалатора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hAnsi="Times New Roman" w:cs="Times New Roman"/>
          <w:sz w:val="28"/>
          <w:szCs w:val="28"/>
        </w:rPr>
        <w:t>- форму журнала технического обслуживания и ремонта лифта, подъемной платформы для инвалидов, пассажирского конвейера (движущейся пешеходной дорожки), эскалатора</w:t>
      </w:r>
    </w:p>
    <w:p w:rsidR="007C7C64" w:rsidRPr="00A71356" w:rsidRDefault="007C7C64" w:rsidP="00A71356">
      <w:pPr>
        <w:pStyle w:val="a3"/>
        <w:spacing w:after="0" w:line="36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204" w:rsidRPr="00A71356" w:rsidRDefault="007F5204" w:rsidP="00A71356">
      <w:pPr>
        <w:pStyle w:val="ConsPlusTitle"/>
        <w:numPr>
          <w:ilvl w:val="0"/>
          <w:numId w:val="2"/>
        </w:numPr>
        <w:spacing w:line="360" w:lineRule="auto"/>
        <w:ind w:left="0"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Приказ Ростехнадзора от 12.10.201</w:t>
      </w:r>
      <w:r w:rsidR="00DF37C4" w:rsidRPr="00A71356">
        <w:rPr>
          <w:rFonts w:ascii="Times New Roman" w:hAnsi="Times New Roman" w:cs="Times New Roman"/>
          <w:b w:val="0"/>
          <w:sz w:val="28"/>
          <w:szCs w:val="28"/>
        </w:rPr>
        <w:t>7</w:t>
      </w:r>
      <w:r w:rsidRPr="00A71356">
        <w:rPr>
          <w:rFonts w:ascii="Times New Roman" w:hAnsi="Times New Roman" w:cs="Times New Roman"/>
          <w:b w:val="0"/>
          <w:sz w:val="28"/>
          <w:szCs w:val="28"/>
        </w:rPr>
        <w:t xml:space="preserve"> № 42</w:t>
      </w:r>
      <w:r w:rsidR="00DF37C4" w:rsidRPr="00A71356">
        <w:rPr>
          <w:rFonts w:ascii="Times New Roman" w:hAnsi="Times New Roman" w:cs="Times New Roman"/>
          <w:b w:val="0"/>
          <w:sz w:val="28"/>
          <w:szCs w:val="28"/>
        </w:rPr>
        <w:t>6</w:t>
      </w:r>
      <w:r w:rsidRPr="00A713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C4" w:rsidRPr="00A71356">
        <w:rPr>
          <w:rFonts w:ascii="Times New Roman" w:hAnsi="Times New Roman" w:cs="Times New Roman"/>
          <w:b w:val="0"/>
          <w:sz w:val="28"/>
          <w:szCs w:val="28"/>
        </w:rPr>
        <w:t>«Об утверждении порядка</w:t>
      </w:r>
    </w:p>
    <w:p w:rsidR="007F5204" w:rsidRPr="00A71356" w:rsidRDefault="00DF37C4" w:rsidP="00A71356">
      <w:pPr>
        <w:pStyle w:val="ConsPlusTitle"/>
        <w:spacing w:line="360" w:lineRule="auto"/>
        <w:ind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ведения реестра лифтов, подъемных платформ для инвалидов, пассажирских конвейеров (движущихся пешеходных дорожек)</w:t>
      </w:r>
    </w:p>
    <w:p w:rsidR="007F5204" w:rsidRPr="00A71356" w:rsidRDefault="00DF37C4" w:rsidP="00A71356">
      <w:pPr>
        <w:pStyle w:val="ConsPlusTitle"/>
        <w:spacing w:line="360" w:lineRule="auto"/>
        <w:ind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и эскалаторов, за исключением эскалаторов в метрополитенах,</w:t>
      </w:r>
    </w:p>
    <w:p w:rsidR="007F5204" w:rsidRPr="00A71356" w:rsidRDefault="00DF37C4" w:rsidP="00A71356">
      <w:pPr>
        <w:pStyle w:val="ConsPlusTitle"/>
        <w:spacing w:line="360" w:lineRule="auto"/>
        <w:ind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государственный контроль (надзор) за соблюдением требований</w:t>
      </w:r>
    </w:p>
    <w:p w:rsidR="007F5204" w:rsidRPr="00A71356" w:rsidRDefault="00DF37C4" w:rsidP="00A71356">
      <w:pPr>
        <w:pStyle w:val="ConsPlusTitle"/>
        <w:spacing w:line="360" w:lineRule="auto"/>
        <w:ind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к организации безопасного использования и содержания</w:t>
      </w:r>
    </w:p>
    <w:p w:rsidR="007F5204" w:rsidRPr="00A71356" w:rsidRDefault="00DF37C4" w:rsidP="00A71356">
      <w:pPr>
        <w:pStyle w:val="ConsPlusTitle"/>
        <w:spacing w:line="360" w:lineRule="auto"/>
        <w:ind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которых осуществляется Федеральной службой</w:t>
      </w:r>
    </w:p>
    <w:p w:rsidR="007F5204" w:rsidRPr="00A71356" w:rsidRDefault="00DF37C4" w:rsidP="00A71356">
      <w:pPr>
        <w:pStyle w:val="ConsPlusTitle"/>
        <w:spacing w:line="360" w:lineRule="auto"/>
        <w:ind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по экологическому, технологическому и атомному надзору»</w:t>
      </w:r>
      <w:r w:rsidR="002F28C9" w:rsidRPr="00A71356">
        <w:rPr>
          <w:rFonts w:ascii="Times New Roman" w:hAnsi="Times New Roman" w:cs="Times New Roman"/>
          <w:b w:val="0"/>
          <w:sz w:val="28"/>
          <w:szCs w:val="28"/>
        </w:rPr>
        <w:t xml:space="preserve"> (зарегистрировано в Минюсте России 27 февраля 2018 г. N 50151)</w:t>
      </w:r>
    </w:p>
    <w:p w:rsidR="00DF37C4" w:rsidRPr="00A71356" w:rsidRDefault="00DF37C4" w:rsidP="00A71356">
      <w:pPr>
        <w:pStyle w:val="ConsPlusTitle"/>
        <w:spacing w:line="360" w:lineRule="auto"/>
        <w:ind w:firstLine="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>устанавливает порядок ведения реестра</w:t>
      </w:r>
    </w:p>
    <w:p w:rsidR="00365833" w:rsidRPr="00A71356" w:rsidRDefault="00365833" w:rsidP="00A71356">
      <w:pPr>
        <w:pStyle w:val="a3"/>
        <w:numPr>
          <w:ilvl w:val="0"/>
          <w:numId w:val="2"/>
        </w:numPr>
        <w:spacing w:after="0" w:line="36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Ростехнадзора от 13 апреля 2018 г. N 170</w:t>
      </w:r>
    </w:p>
    <w:p w:rsidR="00365833" w:rsidRPr="00A71356" w:rsidRDefault="00365833" w:rsidP="00A71356">
      <w:pPr>
        <w:pStyle w:val="a3"/>
        <w:spacing w:after="0" w:line="36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технического освидетельствования и обследования подъемных платформ для инвалидов, пассажирских конвейеров (движущихся пешеходных дорожек), эскалаторов, а также форм акта технического освидетельствования и заключения по результатам обследования подъемной платформы для инвалидов, пассажирского конвейера (движущейся пешеходной дорожки) и эскалатора» </w:t>
      </w:r>
      <w:r w:rsidR="006E215E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(Зарегистрировано в Минюсте России 29.06.2018 N 51481)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проведения указанных в наименовании работ, формы акта и заключения, порядок их оформления.</w:t>
      </w:r>
    </w:p>
    <w:p w:rsidR="00365833" w:rsidRPr="00A71356" w:rsidRDefault="00365833" w:rsidP="00A71356">
      <w:pPr>
        <w:pStyle w:val="a3"/>
        <w:numPr>
          <w:ilvl w:val="0"/>
          <w:numId w:val="2"/>
        </w:numPr>
        <w:spacing w:after="0" w:line="36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Ростехнадзора от 12.10.2017 № 425 «Об утверждении порядка ведения реестра экспертных организаций, осуществляющих техническое освидетельствование и обследование подъемных платформ для инвалидов, пассажирских конвейеров (движущихся пешеходных дорожек) и эскалаторов, за исключением эскалаторов в метрополитенах"</w:t>
      </w:r>
      <w:r w:rsidR="00A024F8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(Зарегистрировано в Минюсте РФ 09.01.2018 N 49553).</w:t>
      </w:r>
    </w:p>
    <w:p w:rsidR="00365833" w:rsidRPr="00A71356" w:rsidRDefault="00365833" w:rsidP="00A71356">
      <w:pPr>
        <w:pStyle w:val="ConsPlusTitle"/>
        <w:spacing w:line="360" w:lineRule="auto"/>
        <w:ind w:left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7C4" w:rsidRPr="00A71356" w:rsidRDefault="006E215E" w:rsidP="00A71356">
      <w:pPr>
        <w:pStyle w:val="ConsPlusTitle"/>
        <w:spacing w:line="360" w:lineRule="auto"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356">
        <w:rPr>
          <w:rFonts w:ascii="Times New Roman" w:hAnsi="Times New Roman" w:cs="Times New Roman"/>
          <w:b w:val="0"/>
          <w:sz w:val="28"/>
          <w:szCs w:val="28"/>
        </w:rPr>
        <w:t xml:space="preserve">Правила вступили в силу с 30.08.2017. Как и с любыми другими </w:t>
      </w:r>
      <w:r w:rsidRPr="00A71356">
        <w:rPr>
          <w:rFonts w:ascii="Times New Roman" w:hAnsi="Times New Roman" w:cs="Times New Roman"/>
          <w:b w:val="0"/>
          <w:sz w:val="28"/>
          <w:szCs w:val="28"/>
        </w:rPr>
        <w:lastRenderedPageBreak/>
        <w:t>правилами, в процессе работы с ними стал накапливаться</w:t>
      </w:r>
      <w:r w:rsidR="007E7469" w:rsidRPr="00A71356">
        <w:rPr>
          <w:rFonts w:ascii="Times New Roman" w:hAnsi="Times New Roman" w:cs="Times New Roman"/>
          <w:b w:val="0"/>
          <w:sz w:val="28"/>
          <w:szCs w:val="28"/>
        </w:rPr>
        <w:t xml:space="preserve"> практический опыт</w:t>
      </w:r>
      <w:r w:rsidRPr="00A71356">
        <w:rPr>
          <w:rFonts w:ascii="Times New Roman" w:hAnsi="Times New Roman" w:cs="Times New Roman"/>
          <w:b w:val="0"/>
          <w:sz w:val="28"/>
          <w:szCs w:val="28"/>
        </w:rPr>
        <w:t>, анализироваться</w:t>
      </w:r>
      <w:r w:rsidR="007E7469" w:rsidRPr="00A71356">
        <w:rPr>
          <w:rFonts w:ascii="Times New Roman" w:hAnsi="Times New Roman" w:cs="Times New Roman"/>
          <w:b w:val="0"/>
          <w:sz w:val="28"/>
          <w:szCs w:val="28"/>
        </w:rPr>
        <w:t>, выявляться</w:t>
      </w:r>
      <w:r w:rsidRPr="00A71356">
        <w:rPr>
          <w:rFonts w:ascii="Times New Roman" w:hAnsi="Times New Roman" w:cs="Times New Roman"/>
          <w:b w:val="0"/>
          <w:sz w:val="28"/>
          <w:szCs w:val="28"/>
        </w:rPr>
        <w:t xml:space="preserve"> и в том числе благодаря вашим обращениям в </w:t>
      </w:r>
      <w:r w:rsidR="007E7469" w:rsidRPr="00A71356">
        <w:rPr>
          <w:rFonts w:ascii="Times New Roman" w:hAnsi="Times New Roman" w:cs="Times New Roman"/>
          <w:b w:val="0"/>
          <w:sz w:val="28"/>
          <w:szCs w:val="28"/>
        </w:rPr>
        <w:t xml:space="preserve">органы Ростехнадзора, </w:t>
      </w:r>
      <w:proofErr w:type="gramStart"/>
      <w:r w:rsidR="007E7469" w:rsidRPr="00A71356">
        <w:rPr>
          <w:rFonts w:ascii="Times New Roman" w:hAnsi="Times New Roman" w:cs="Times New Roman"/>
          <w:b w:val="0"/>
          <w:sz w:val="28"/>
          <w:szCs w:val="28"/>
        </w:rPr>
        <w:t>те моменты</w:t>
      </w:r>
      <w:proofErr w:type="gramEnd"/>
      <w:r w:rsidR="007E7469" w:rsidRPr="00A71356">
        <w:rPr>
          <w:rFonts w:ascii="Times New Roman" w:hAnsi="Times New Roman" w:cs="Times New Roman"/>
          <w:b w:val="0"/>
          <w:sz w:val="28"/>
          <w:szCs w:val="28"/>
        </w:rPr>
        <w:t xml:space="preserve"> которые были упущены либо</w:t>
      </w:r>
      <w:r w:rsidR="00A024F8" w:rsidRPr="00A71356">
        <w:rPr>
          <w:rFonts w:ascii="Times New Roman" w:hAnsi="Times New Roman" w:cs="Times New Roman"/>
          <w:b w:val="0"/>
          <w:sz w:val="28"/>
          <w:szCs w:val="28"/>
        </w:rPr>
        <w:t>,</w:t>
      </w:r>
      <w:r w:rsidR="007E7469" w:rsidRPr="00A71356">
        <w:rPr>
          <w:rFonts w:ascii="Times New Roman" w:hAnsi="Times New Roman" w:cs="Times New Roman"/>
          <w:b w:val="0"/>
          <w:sz w:val="28"/>
          <w:szCs w:val="28"/>
        </w:rPr>
        <w:t xml:space="preserve"> требовали корректировки. В результате нашей с вами совместной работы было разработано и утверждено Постановление Правительства РФ</w:t>
      </w:r>
      <w:r w:rsidR="00A024F8" w:rsidRPr="00A71356">
        <w:rPr>
          <w:rFonts w:ascii="Times New Roman" w:hAnsi="Times New Roman" w:cs="Times New Roman"/>
          <w:b w:val="0"/>
          <w:sz w:val="28"/>
          <w:szCs w:val="28"/>
        </w:rPr>
        <w:t xml:space="preserve"> от 22.12.2018 N 1639 "О внесении изменений в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</w:t>
      </w:r>
    </w:p>
    <w:p w:rsidR="007F5204" w:rsidRPr="00A71356" w:rsidRDefault="007F5204" w:rsidP="00A71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8E" w:rsidRPr="00A71356" w:rsidRDefault="001451D2" w:rsidP="00A71356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A71356">
        <w:rPr>
          <w:rFonts w:eastAsia="Times New Roman"/>
          <w:sz w:val="28"/>
          <w:szCs w:val="28"/>
        </w:rPr>
        <w:t>Так</w:t>
      </w:r>
      <w:r w:rsidR="0017048E" w:rsidRPr="00A71356">
        <w:rPr>
          <w:rFonts w:eastAsia="Times New Roman"/>
          <w:sz w:val="28"/>
          <w:szCs w:val="28"/>
        </w:rPr>
        <w:t>, в</w:t>
      </w:r>
      <w:r w:rsidRPr="00A71356">
        <w:rPr>
          <w:sz w:val="28"/>
          <w:szCs w:val="28"/>
        </w:rPr>
        <w:t xml:space="preserve"> пункте 3 «Понятия, используемые в настоящих Правилах»</w:t>
      </w:r>
    </w:p>
    <w:p w:rsidR="001451D2" w:rsidRPr="00A71356" w:rsidRDefault="001451D2" w:rsidP="00A71356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 xml:space="preserve"> в абзаце восьмом:</w:t>
      </w:r>
    </w:p>
    <w:p w:rsidR="001451D2" w:rsidRPr="00A71356" w:rsidRDefault="001451D2" w:rsidP="00A71356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  <w:r w:rsidRPr="00A71356">
        <w:rPr>
          <w:b/>
          <w:sz w:val="28"/>
          <w:szCs w:val="28"/>
          <w:u w:val="single"/>
        </w:rPr>
        <w:t>"квалифицированный персонал"</w:t>
      </w:r>
      <w:r w:rsidRPr="00A71356">
        <w:rPr>
          <w:sz w:val="28"/>
          <w:szCs w:val="28"/>
        </w:rPr>
        <w:t xml:space="preserve"> - физические лица, соответствующие квалификационным требованиям для осуществления трудовой функции, необходимой при выполнении соответствующего вида (видов) работ по монтажу, демонтажу, эксплуатации, в том числе обслуживанию и ремонту, техническому освидетельствованию и обследованию объекта, в соответствии с положениями профессиональных стандартов, устанавливающих квалификационные характеристики для выполнения соответствующих видов работ, </w:t>
      </w:r>
      <w:r w:rsidRPr="00A71356">
        <w:rPr>
          <w:b/>
          <w:sz w:val="28"/>
          <w:szCs w:val="28"/>
          <w:u w:val="single"/>
        </w:rPr>
        <w:t>подтвердившие соответствие своей квалификации в порядке, предусмотренном Федеральным законом "О независимой оценке квалификации";</w:t>
      </w:r>
    </w:p>
    <w:p w:rsidR="001451D2" w:rsidRPr="00A71356" w:rsidRDefault="001451D2" w:rsidP="00A71356">
      <w:pPr>
        <w:pStyle w:val="ConsPlusNormal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>В пункте 5:</w:t>
      </w:r>
    </w:p>
    <w:p w:rsidR="001451D2" w:rsidRPr="00A71356" w:rsidRDefault="001451D2" w:rsidP="00A71356">
      <w:pPr>
        <w:pStyle w:val="ConsPlusNormal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 xml:space="preserve">«5.Использование объекта по назначению, предусмотренному сопроводительной документацией объекта, после его монтажа в связи с заменой </w:t>
      </w:r>
      <w:r w:rsidRPr="00A71356">
        <w:rPr>
          <w:b/>
          <w:sz w:val="28"/>
          <w:szCs w:val="28"/>
          <w:u w:val="single"/>
        </w:rPr>
        <w:t>или установкой во введенном в эксплуатацию здании или сооружении,</w:t>
      </w:r>
      <w:r w:rsidRPr="00A71356">
        <w:rPr>
          <w:sz w:val="28"/>
          <w:szCs w:val="28"/>
        </w:rPr>
        <w:t xml:space="preserve"> а также после модернизации допускается по результатам принятия уполномоченным органом Российской Федерации по обеспечению государственного контроля (надзора) за соблюдением требований технических регламентов Таможенного союза "Безопасность лифтов" и "О </w:t>
      </w:r>
      <w:r w:rsidRPr="00A71356">
        <w:rPr>
          <w:sz w:val="28"/>
          <w:szCs w:val="28"/>
        </w:rPr>
        <w:lastRenderedPageBreak/>
        <w:t xml:space="preserve">безопасности машин и оборудования" в отношении соответствующего объекта на стадии его эксплуатации (далее - уполномоченный орган) решения о вводе объекта в эксплуатацию в порядке, предусмотренном </w:t>
      </w:r>
      <w:hyperlink w:anchor="Par101" w:tooltip="6. В целях оформления решения о вводе объекта в эксплуатацию после его монтажа в связи с заменой или установкой во введенном в эксплуатацию здании или сооружении, а также после модернизации владелец объекта направляет в уполномоченный орган уведомление о вводе" w:history="1">
        <w:r w:rsidRPr="00A71356">
          <w:rPr>
            <w:color w:val="0000FF"/>
            <w:sz w:val="28"/>
            <w:szCs w:val="28"/>
          </w:rPr>
          <w:t>пунктами 6</w:t>
        </w:r>
      </w:hyperlink>
      <w:r w:rsidRPr="00A71356">
        <w:rPr>
          <w:sz w:val="28"/>
          <w:szCs w:val="28"/>
        </w:rPr>
        <w:t xml:space="preserve"> - </w:t>
      </w:r>
      <w:hyperlink w:anchor="Par109" w:tooltip="8. В случае представления уведомления о вводе объекта в эксплуатацию с нарушением положений пункта 6 настоящих Правил уполномоченный орган в течение 5 рабочих дней со дня поступления уведомления информирует владельца объекта о невозможности проведения контроль" w:history="1">
        <w:r w:rsidRPr="00A71356">
          <w:rPr>
            <w:color w:val="0000FF"/>
            <w:sz w:val="28"/>
            <w:szCs w:val="28"/>
          </w:rPr>
          <w:t>8</w:t>
        </w:r>
      </w:hyperlink>
      <w:r w:rsidRPr="00A71356">
        <w:rPr>
          <w:sz w:val="28"/>
          <w:szCs w:val="28"/>
        </w:rPr>
        <w:t xml:space="preserve"> настоящих Правил.</w:t>
      </w:r>
    </w:p>
    <w:p w:rsidR="001451D2" w:rsidRPr="00A71356" w:rsidRDefault="001451D2" w:rsidP="00A71356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>(в ред. Постановления Правительства РФ от 22.12.2018 N 1639)»</w:t>
      </w:r>
    </w:p>
    <w:p w:rsidR="000836C8" w:rsidRPr="00A71356" w:rsidRDefault="000836C8" w:rsidP="00A71356">
      <w:pPr>
        <w:pStyle w:val="ConsPlusNormal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>Эти же дополнения внесены в п. 6, 10, 11</w:t>
      </w:r>
    </w:p>
    <w:p w:rsidR="000836C8" w:rsidRPr="00A71356" w:rsidRDefault="000836C8" w:rsidP="00A71356">
      <w:pPr>
        <w:pStyle w:val="ConsPlusNormal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 xml:space="preserve">Внесен ряд дополнений, касающихся систем диспетчерского контроля, в том числе требований по соблюдению руководства по эксплуатации системы диспетчерского контроля. И другие, о которых сегодня мы еще поговорим. </w:t>
      </w:r>
    </w:p>
    <w:p w:rsidR="00AB2006" w:rsidRPr="00A71356" w:rsidRDefault="000836C8" w:rsidP="00A71356">
      <w:pPr>
        <w:pStyle w:val="ConsPlusNormal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 xml:space="preserve">Еще один момент, о котором я хотел бы отдельно сказать, это </w:t>
      </w:r>
      <w:proofErr w:type="gramStart"/>
      <w:r w:rsidRPr="00A71356">
        <w:rPr>
          <w:sz w:val="28"/>
          <w:szCs w:val="28"/>
        </w:rPr>
        <w:t xml:space="preserve">требование, </w:t>
      </w:r>
      <w:r w:rsidR="00952250" w:rsidRPr="00A71356">
        <w:rPr>
          <w:sz w:val="28"/>
          <w:szCs w:val="28"/>
        </w:rPr>
        <w:t xml:space="preserve"> </w:t>
      </w:r>
      <w:r w:rsidR="00952250" w:rsidRPr="00A71356">
        <w:rPr>
          <w:sz w:val="28"/>
          <w:szCs w:val="28"/>
        </w:rPr>
        <w:t>введен</w:t>
      </w:r>
      <w:r w:rsidR="00F8056A" w:rsidRPr="00A71356">
        <w:rPr>
          <w:sz w:val="28"/>
          <w:szCs w:val="28"/>
        </w:rPr>
        <w:t>ное</w:t>
      </w:r>
      <w:proofErr w:type="gramEnd"/>
      <w:r w:rsidR="00952250" w:rsidRPr="00A71356">
        <w:rPr>
          <w:sz w:val="28"/>
          <w:szCs w:val="28"/>
        </w:rPr>
        <w:t xml:space="preserve"> Федеральным законом от 23.04.2018 N 94-ФЗ</w:t>
      </w:r>
      <w:r w:rsidR="00F8056A" w:rsidRPr="00A71356">
        <w:rPr>
          <w:sz w:val="28"/>
          <w:szCs w:val="28"/>
        </w:rPr>
        <w:t xml:space="preserve">, который внес изменения </w:t>
      </w:r>
      <w:r w:rsidRPr="00A71356">
        <w:rPr>
          <w:sz w:val="28"/>
          <w:szCs w:val="28"/>
        </w:rPr>
        <w:t>в Федеральн</w:t>
      </w:r>
      <w:r w:rsidR="00952250" w:rsidRPr="00A71356">
        <w:rPr>
          <w:sz w:val="28"/>
          <w:szCs w:val="28"/>
        </w:rPr>
        <w:t>ый</w:t>
      </w:r>
      <w:r w:rsidRPr="00A71356">
        <w:rPr>
          <w:sz w:val="28"/>
          <w:szCs w:val="28"/>
        </w:rPr>
        <w:t xml:space="preserve"> закон №294-ФЗ</w:t>
      </w:r>
      <w:r w:rsidR="00952250" w:rsidRPr="00A71356">
        <w:rPr>
          <w:sz w:val="28"/>
          <w:szCs w:val="28"/>
        </w:rPr>
        <w:t xml:space="preserve"> </w:t>
      </w:r>
      <w:r w:rsidR="00952250" w:rsidRPr="00A71356">
        <w:rPr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D6351" w:rsidRPr="00A71356">
        <w:rPr>
          <w:sz w:val="28"/>
          <w:szCs w:val="28"/>
        </w:rPr>
        <w:t>, а именно:</w:t>
      </w:r>
      <w:r w:rsidR="00F8056A" w:rsidRPr="00A71356">
        <w:rPr>
          <w:sz w:val="28"/>
          <w:szCs w:val="28"/>
        </w:rPr>
        <w:t xml:space="preserve"> </w:t>
      </w:r>
    </w:p>
    <w:p w:rsidR="0033336B" w:rsidRPr="00A71356" w:rsidRDefault="0033336B" w:rsidP="00A71356">
      <w:pPr>
        <w:pStyle w:val="ConsPlusTitle"/>
        <w:spacing w:line="360" w:lineRule="auto"/>
        <w:ind w:left="142"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356">
        <w:rPr>
          <w:rFonts w:ascii="Times New Roman" w:hAnsi="Times New Roman" w:cs="Times New Roman"/>
          <w:sz w:val="28"/>
          <w:szCs w:val="28"/>
        </w:rPr>
        <w:t>Статья 8. Уведомление о начале осуществления отдельных видов предпринимательской деятельности</w:t>
      </w:r>
    </w:p>
    <w:p w:rsidR="0033336B" w:rsidRPr="00A71356" w:rsidRDefault="0033336B" w:rsidP="00A71356">
      <w:pPr>
        <w:pStyle w:val="ConsPlusNormal"/>
        <w:spacing w:line="360" w:lineRule="auto"/>
        <w:ind w:left="142" w:firstLine="540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</w:t>
      </w:r>
    </w:p>
    <w:p w:rsidR="0033336B" w:rsidRPr="00A71356" w:rsidRDefault="0033336B" w:rsidP="00A71356">
      <w:pPr>
        <w:pStyle w:val="ConsPlusNormal"/>
        <w:spacing w:line="360" w:lineRule="auto"/>
        <w:ind w:left="142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>(в ред. Федерального закона от 25.06.2012 N 93-ФЗ)</w:t>
      </w:r>
    </w:p>
    <w:p w:rsidR="0033336B" w:rsidRPr="00A71356" w:rsidRDefault="0033336B" w:rsidP="00A71356">
      <w:pPr>
        <w:pStyle w:val="ConsPlusNormal"/>
        <w:spacing w:before="240" w:line="360" w:lineRule="auto"/>
        <w:ind w:left="142" w:firstLine="540"/>
        <w:contextualSpacing/>
        <w:jc w:val="both"/>
        <w:rPr>
          <w:sz w:val="28"/>
          <w:szCs w:val="28"/>
        </w:rPr>
      </w:pPr>
      <w:bookmarkStart w:id="0" w:name="Par297"/>
      <w:bookmarkEnd w:id="0"/>
      <w:r w:rsidRPr="00A71356">
        <w:rPr>
          <w:sz w:val="28"/>
          <w:szCs w:val="28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деятельности:</w:t>
      </w:r>
    </w:p>
    <w:p w:rsidR="00952250" w:rsidRPr="00A71356" w:rsidRDefault="00F8056A" w:rsidP="00A71356">
      <w:pPr>
        <w:pStyle w:val="ConsPlusNormal"/>
        <w:spacing w:line="360" w:lineRule="auto"/>
        <w:ind w:left="142"/>
        <w:contextualSpacing/>
        <w:jc w:val="both"/>
        <w:rPr>
          <w:sz w:val="28"/>
          <w:szCs w:val="28"/>
        </w:rPr>
      </w:pPr>
      <w:r w:rsidRPr="00A71356">
        <w:rPr>
          <w:rFonts w:eastAsia="Calibri"/>
          <w:sz w:val="28"/>
          <w:szCs w:val="28"/>
        </w:rPr>
        <w:lastRenderedPageBreak/>
        <w:t>…</w:t>
      </w:r>
      <w:r w:rsidR="00952250" w:rsidRPr="00A71356">
        <w:rPr>
          <w:sz w:val="28"/>
          <w:szCs w:val="28"/>
        </w:rP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</w:p>
    <w:p w:rsidR="00952250" w:rsidRPr="00A71356" w:rsidRDefault="00952250" w:rsidP="00A71356">
      <w:pPr>
        <w:pStyle w:val="ConsPlusNormal"/>
        <w:spacing w:line="360" w:lineRule="auto"/>
        <w:ind w:left="142"/>
        <w:contextualSpacing/>
        <w:jc w:val="both"/>
        <w:rPr>
          <w:sz w:val="28"/>
          <w:szCs w:val="28"/>
        </w:rPr>
      </w:pPr>
      <w:r w:rsidRPr="00A71356">
        <w:rPr>
          <w:sz w:val="28"/>
          <w:szCs w:val="28"/>
        </w:rPr>
        <w:t>(п. 41 введен Федеральным законом от 23.04.2018 N 94-ФЗ)</w:t>
      </w:r>
      <w:r w:rsidR="0067455D" w:rsidRPr="00A71356">
        <w:rPr>
          <w:sz w:val="28"/>
          <w:szCs w:val="28"/>
        </w:rPr>
        <w:t>.</w:t>
      </w:r>
    </w:p>
    <w:p w:rsidR="005350E3" w:rsidRPr="00A71356" w:rsidRDefault="00952250" w:rsidP="00A71356">
      <w:pPr>
        <w:spacing w:after="0" w:line="360" w:lineRule="auto"/>
        <w:ind w:firstLine="6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В течение 6 месяцев, после 01.09.2018, 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организациям 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AD6351" w:rsidRPr="00A71356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A71356">
        <w:rPr>
          <w:rFonts w:ascii="Times New Roman" w:eastAsia="Calibri" w:hAnsi="Times New Roman" w:cs="Times New Roman"/>
          <w:sz w:val="28"/>
          <w:szCs w:val="28"/>
        </w:rPr>
        <w:t>уведомить орган госконтроля (надзора) об осуществлении деятельности, указанной в п. 41 ч. 2 ст. 8 (ФЗ от 23.04.2018 N 94-ФЗ).</w:t>
      </w:r>
      <w:r w:rsidR="00AD6351" w:rsidRPr="00A71356">
        <w:rPr>
          <w:rFonts w:ascii="Times New Roman" w:eastAsia="Calibri" w:hAnsi="Times New Roman" w:cs="Times New Roman"/>
          <w:sz w:val="28"/>
          <w:szCs w:val="28"/>
        </w:rPr>
        <w:t xml:space="preserve"> Реестр ведется на сайте управления. Правила </w:t>
      </w:r>
      <w:r w:rsidR="0067455D" w:rsidRPr="00A71356">
        <w:rPr>
          <w:rFonts w:ascii="Times New Roman" w:eastAsia="Calibri" w:hAnsi="Times New Roman" w:cs="Times New Roman"/>
          <w:sz w:val="28"/>
          <w:szCs w:val="28"/>
        </w:rPr>
        <w:t>представления уведомлений о начале осуществления отдельных видов предпринимательской деятельности и учета указанных уведомлений</w:t>
      </w:r>
      <w:r w:rsidR="0067455D" w:rsidRPr="00A713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6351" w:rsidRPr="00A71356">
        <w:rPr>
          <w:rFonts w:ascii="Times New Roman" w:eastAsia="Calibri" w:hAnsi="Times New Roman" w:cs="Times New Roman"/>
          <w:sz w:val="28"/>
          <w:szCs w:val="28"/>
        </w:rPr>
        <w:t xml:space="preserve">форма уведомления установлены в </w:t>
      </w:r>
      <w:r w:rsidR="00AD6351" w:rsidRPr="00A7135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7455D" w:rsidRPr="00A71356">
        <w:rPr>
          <w:rFonts w:ascii="Times New Roman" w:eastAsia="Calibri" w:hAnsi="Times New Roman" w:cs="Times New Roman"/>
          <w:sz w:val="28"/>
          <w:szCs w:val="28"/>
        </w:rPr>
        <w:t>м</w:t>
      </w:r>
      <w:r w:rsidR="00AD6351" w:rsidRPr="00A71356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16.07.2009 N 584</w:t>
      </w:r>
      <w:r w:rsidR="00AD6351" w:rsidRPr="00A71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351" w:rsidRPr="00A71356">
        <w:rPr>
          <w:rFonts w:ascii="Times New Roman" w:eastAsia="Calibri" w:hAnsi="Times New Roman" w:cs="Times New Roman"/>
          <w:sz w:val="28"/>
          <w:szCs w:val="28"/>
        </w:rPr>
        <w:t>"Об уведомительном порядке начала осуществления отдельных видов предпринимательской деятельности"</w:t>
      </w:r>
      <w:r w:rsidR="0067455D" w:rsidRPr="00A71356">
        <w:rPr>
          <w:rFonts w:ascii="Times New Roman" w:eastAsia="Calibri" w:hAnsi="Times New Roman" w:cs="Times New Roman"/>
          <w:sz w:val="28"/>
          <w:szCs w:val="28"/>
        </w:rPr>
        <w:t>.</w:t>
      </w:r>
      <w:r w:rsidR="00167F52" w:rsidRPr="00A71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50E3" w:rsidRPr="00A71356" w:rsidRDefault="00167F52" w:rsidP="00A71356">
      <w:pPr>
        <w:spacing w:after="0" w:line="360" w:lineRule="auto"/>
        <w:ind w:firstLine="6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>Вот краткий обзор тех изменений, которые произошли с момента выхода Правил</w:t>
      </w:r>
      <w:r w:rsidR="00541C79" w:rsidRPr="00A71356">
        <w:rPr>
          <w:rFonts w:ascii="Times New Roman" w:eastAsia="Calibri" w:hAnsi="Times New Roman" w:cs="Times New Roman"/>
          <w:sz w:val="28"/>
          <w:szCs w:val="28"/>
        </w:rPr>
        <w:t>.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006" w:rsidRPr="00A71356" w:rsidRDefault="00AB2006" w:rsidP="00A71356">
      <w:pPr>
        <w:spacing w:after="0"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полномочий </w:t>
      </w:r>
      <w:r w:rsidR="00541C79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государственному надзору за соблюдением требований технического регламента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законодательством Российской Федерации в области организации и осуществления государственного контроля (надзора) и муниципального контроля и защиты прав юридических лиц и индивидуальных предпринимателей при осуществлении государственного контроля (надзора).</w:t>
      </w:r>
    </w:p>
    <w:p w:rsidR="00AB2006" w:rsidRPr="00A71356" w:rsidRDefault="00AB2006" w:rsidP="00A71356">
      <w:pPr>
        <w:spacing w:after="0" w:line="360" w:lineRule="auto"/>
        <w:ind w:firstLine="686"/>
        <w:contextualSpacing/>
        <w:jc w:val="both"/>
        <w:rPr>
          <w:rFonts w:ascii="Times New Roman" w:eastAsia="Calibri" w:hAnsi="Times New Roman" w:cs="Times New Roman"/>
          <w:b/>
          <w:bCs/>
          <w:color w:val="000001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закон, регулирующий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их осуществлении: </w:t>
      </w:r>
      <w:r w:rsidRPr="00A71356">
        <w:rPr>
          <w:rFonts w:ascii="Times New Roman" w:eastAsia="Calibri" w:hAnsi="Times New Roman" w:cs="Times New Roman"/>
          <w:b/>
          <w:bCs/>
          <w:color w:val="000001"/>
          <w:sz w:val="28"/>
          <w:szCs w:val="28"/>
        </w:rPr>
        <w:t xml:space="preserve">Федеральный закон от </w:t>
      </w:r>
      <w:r w:rsidRPr="00A71356">
        <w:rPr>
          <w:rFonts w:ascii="Times New Roman" w:eastAsia="Calibri" w:hAnsi="Times New Roman" w:cs="Times New Roman"/>
          <w:sz w:val="28"/>
          <w:szCs w:val="28"/>
        </w:rPr>
        <w:t>26.12.2008 № 294-ФЗ «</w:t>
      </w:r>
      <w:r w:rsidRPr="00A71356">
        <w:rPr>
          <w:rFonts w:ascii="Times New Roman" w:eastAsia="Calibri" w:hAnsi="Times New Roman" w:cs="Times New Roman"/>
          <w:b/>
          <w:bCs/>
          <w:color w:val="00000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Федеральным законом устанавливаются: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порядок организации и проведения проверок юридических лиц,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индивидуальных предпринимателей органами, государственного контроля; 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порядок взаимодействия органов, уполномоченных на осуществление государственного контроля (надзора), при организации и проведении проверок;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права и обязанности органов, уполномоченных на осуществление государственного контроля (надзора), их должностных лиц при проведении проверок;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права и обязанности юридических лиц, индивидуальных предпринимателей при осуществлении государственного контроля (надзора), меры по защите их прав и законных интересов.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проверок, которые проводятся органами Ростехнадзора при осуществлении контроля это: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1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плановые проверки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проводятся не чаще чем один раз в три года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      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государственной регистрации юридического лица, индивидуального предпринимателя;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проверок, утвержденный управлением, направляется в органы Прокуратуры на согласование. После чего вывешивается на официальном сайте Северо-Западного управления Ростехнадзора. Там вы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можете </w:t>
      </w:r>
      <w:proofErr w:type="gramStart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ним.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текущего календарного года.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1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внеплановые проверки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основанием для проведения внеплановой проверки является: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нарушения;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мотивированное представление должностного лица органа государственного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 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характера; 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причинение вреда жизни, здоровью граждан, вреда животным, растениям, окружающей среде, объектам культурного наследия, безопасности государства, а также возникновение чрезвычайных ситуаций природного и техногенного характера; 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B2006" w:rsidRPr="00A71356" w:rsidRDefault="00AB2006" w:rsidP="00A71356">
      <w:pPr>
        <w:spacing w:after="0"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>А</w:t>
      </w:r>
      <w:r w:rsidRPr="00A71356">
        <w:rPr>
          <w:rFonts w:ascii="Times New Roman" w:eastAsia="Calibri" w:hAnsi="Times New Roman" w:cs="Times New Roman"/>
          <w:iCs/>
          <w:sz w:val="28"/>
          <w:szCs w:val="28"/>
        </w:rPr>
        <w:t>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(утв. приказом Ростехнадзора от 19.12.2013 № 631</w:t>
      </w:r>
      <w:r w:rsidR="00264E0D" w:rsidRPr="00A7135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71356">
        <w:rPr>
          <w:rFonts w:ascii="Times New Roman" w:eastAsia="Calibri" w:hAnsi="Times New Roman" w:cs="Times New Roman"/>
          <w:iCs/>
          <w:sz w:val="28"/>
          <w:szCs w:val="28"/>
        </w:rPr>
        <w:t>(Зарегистрирован в Минюсте России 08.04.2014 N 31843)</w:t>
      </w: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, который определяет порядок осуществления Федеральной службой по экологическому, технологическому и атомному надзору и ее территориальными органами мероприятий по государственному контролю (надзору) за соблюдением требований технического регламента. </w:t>
      </w:r>
    </w:p>
    <w:p w:rsidR="00264E0D" w:rsidRPr="00A71356" w:rsidRDefault="00264E0D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КОАП РФ не предусмотрена административная ответственность за нарушение требований технического регламента при эксплуатации лифтов. Административные наказания, это нарушения:</w:t>
      </w:r>
    </w:p>
    <w:p w:rsidR="00264E0D" w:rsidRPr="00A71356" w:rsidRDefault="00264E0D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закона о страховании – на момент проверки отсутствовал полис страхования гражданской ответственности владельца опасного объекта. (Федеральный закон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объекте»). </w:t>
      </w:r>
    </w:p>
    <w:p w:rsidR="00AB2006" w:rsidRPr="00A71356" w:rsidRDefault="00264E0D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исполнение (ненадлежащее исполнение) в срок законного предписания федерального органа исполнительной власти об устранении нарушений обязательных требований.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статистики:</w:t>
      </w:r>
    </w:p>
    <w:p w:rsidR="00AB2006" w:rsidRPr="00A71356" w:rsidRDefault="00AB2006" w:rsidP="00A7135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Северо-Западное управление осуществляет государственный надзор за подъемными сооружениями в </w:t>
      </w:r>
      <w:r w:rsidR="00264E0D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субъектах Российской Федерации: Санкт-Петербурге; Архангельской, Вологодской, </w:t>
      </w:r>
      <w:r w:rsidR="00264E0D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Калининградской,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Ленинградской, Мурманской, Новгородской и Псковской областях, Республике Карелия. Численность инспекторского состава составляет 3</w:t>
      </w:r>
      <w:r w:rsidR="00264E0D"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A71356" w:rsidRPr="00A71356" w:rsidRDefault="00A71356" w:rsidP="00A71356">
      <w:pPr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Проведено 694 проверки соблюдения требований Технического регламента Таможенного союза «Безопасность лифтов». В том числе 514 плановых и 180 внеплановых проверки. По результатам проверок выявлено и предписано к устранению 3641 нарушение требований технического регламента, привлечено к административной ответственности в виде штрафа 9 должностных лиц и 9 юридических. Сумма наложенных штрафов составляет 330000 тыс. рублей. </w:t>
      </w:r>
    </w:p>
    <w:p w:rsidR="00A71356" w:rsidRPr="00A71356" w:rsidRDefault="00A71356" w:rsidP="00A71356">
      <w:pPr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Псковским ОПБ по результатам проверки было инициировано обращение в Прокуратуру Псковской области о приостановлении эксплуатации одного лифта по адресу: улица Энергетиков, дом 1, поселок Дедовичи, Псковской области. </w:t>
      </w:r>
      <w:proofErr w:type="spellStart"/>
      <w:r w:rsidRPr="00A71356">
        <w:rPr>
          <w:rFonts w:ascii="Times New Roman" w:eastAsia="Calibri" w:hAnsi="Times New Roman" w:cs="Times New Roman"/>
          <w:sz w:val="28"/>
          <w:szCs w:val="28"/>
        </w:rPr>
        <w:t>Дедовичский</w:t>
      </w:r>
      <w:proofErr w:type="spellEnd"/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районный суд Псковской области своим Решением </w:t>
      </w:r>
      <w:proofErr w:type="gramStart"/>
      <w:r w:rsidRPr="00A71356">
        <w:rPr>
          <w:rFonts w:ascii="Times New Roman" w:eastAsia="Calibri" w:hAnsi="Times New Roman" w:cs="Times New Roman"/>
          <w:sz w:val="28"/>
          <w:szCs w:val="28"/>
        </w:rPr>
        <w:t>обязал  владельца</w:t>
      </w:r>
      <w:proofErr w:type="gramEnd"/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лифта (МП ЖКХ </w:t>
      </w:r>
      <w:proofErr w:type="spellStart"/>
      <w:r w:rsidRPr="00A71356">
        <w:rPr>
          <w:rFonts w:ascii="Times New Roman" w:eastAsia="Calibri" w:hAnsi="Times New Roman" w:cs="Times New Roman"/>
          <w:sz w:val="28"/>
          <w:szCs w:val="28"/>
        </w:rPr>
        <w:t>Дедовичского</w:t>
      </w:r>
      <w:proofErr w:type="spellEnd"/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 района) запретить эксплуатацию лифта, до проведения оценки соответствия лифта.  </w:t>
      </w:r>
    </w:p>
    <w:p w:rsidR="00A71356" w:rsidRPr="00A71356" w:rsidRDefault="00A71356" w:rsidP="00A71356">
      <w:pPr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 xml:space="preserve">В связи с вступлением в силу 30.08.2017 года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Северо-Западным управление Ростехнадзора проводится работа по постановке на учет объектов. За отчетный период поставлено на учет – 25001 ед. А также по вводу в работу объектов после замены </w:t>
      </w:r>
      <w:proofErr w:type="gramStart"/>
      <w:r w:rsidRPr="00A71356">
        <w:rPr>
          <w:rFonts w:ascii="Times New Roman" w:eastAsia="Calibri" w:hAnsi="Times New Roman" w:cs="Times New Roman"/>
          <w:sz w:val="28"/>
          <w:szCs w:val="28"/>
        </w:rPr>
        <w:t>и  модернизации</w:t>
      </w:r>
      <w:proofErr w:type="gramEnd"/>
      <w:r w:rsidRPr="00A71356">
        <w:rPr>
          <w:rFonts w:ascii="Times New Roman" w:eastAsia="Calibri" w:hAnsi="Times New Roman" w:cs="Times New Roman"/>
          <w:sz w:val="28"/>
          <w:szCs w:val="28"/>
        </w:rPr>
        <w:t>: за отчетный период введено в работу 2989 ед. объектов, при этом после повторного контрольного осмотра 2356 ед.</w:t>
      </w:r>
    </w:p>
    <w:p w:rsidR="00A71356" w:rsidRPr="00A71356" w:rsidRDefault="00A71356" w:rsidP="00A71356">
      <w:pPr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>Информация о результатах деятельности по надзору за подъемными сооружениями за отчетный период, составленная в объеме, определенном формами ПС, СО, УТ-ПБ, УТ-ТРЭП, УТ-К по субъектам Российской Федерации, прилагается. Как видно из сравнения с прошлым отчетным периодом наблюдается рост основных показателей надзорной деятельности по подъемным сооружениям в 2018 году.</w:t>
      </w:r>
    </w:p>
    <w:p w:rsidR="00A71356" w:rsidRPr="00A71356" w:rsidRDefault="00A71356" w:rsidP="00A71356">
      <w:pPr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lastRenderedPageBreak/>
        <w:t>В течение 2018 года руководители отделов и ряд инспекторов принимали участие в вебинарах, проводимых Центральным аппаратом Ростехнадзора. Полученная на них информация оперативно доводилась до инспекторского состава отделов и использовалась в надзорной деятельности.</w:t>
      </w:r>
    </w:p>
    <w:p w:rsidR="00AB2006" w:rsidRPr="00A71356" w:rsidRDefault="00A71356" w:rsidP="00A71356">
      <w:pPr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части 2 статьи 8 (подпункт 41)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 26 декабря 2008 года № 294-ФЗ,  52 организаций предоставили уведомления о начале осуществления предпринимательской деятельности -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</w:p>
    <w:p w:rsidR="00AB2006" w:rsidRPr="00A71356" w:rsidRDefault="00AB2006" w:rsidP="00A713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анализ результатов проверок,  наиболее часто встречающимися нарушениями требований ТР ТС «Безопасность лифтов» являются несоблюдение требований Руководства по эксплуатации лифтов в части видов и периодичности проведения регламентных работ по техническому обслуживанию лифтов и содержания лифтов в исправном состоянии в соответствии с руководством по эксплуатации лифтов, отмечается также отсутствие документации заводов-изготовителей лифтов, не выполнение условий продления срока службы лифтов, указанных в заключениях по результатам оценки соответствия  лифтов.</w:t>
      </w:r>
    </w:p>
    <w:p w:rsidR="00AB2006" w:rsidRPr="00A71356" w:rsidRDefault="00AB2006" w:rsidP="00A71356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A7135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 чему могут привести нарушения – аварии на лифтах и производственный травматизм при их обслуживании и ремонте.</w:t>
      </w:r>
      <w:r w:rsidR="00A71356" w:rsidRPr="00A7135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Об этом следующий доклад.</w:t>
      </w:r>
    </w:p>
    <w:p w:rsidR="00BA489C" w:rsidRDefault="00BA489C" w:rsidP="00BA489C">
      <w:pPr>
        <w:jc w:val="center"/>
      </w:pPr>
      <w:bookmarkStart w:id="1" w:name="_GoBack"/>
      <w:bookmarkEnd w:id="1"/>
    </w:p>
    <w:sectPr w:rsidR="00BA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134C"/>
    <w:multiLevelType w:val="hybridMultilevel"/>
    <w:tmpl w:val="1DC6C05A"/>
    <w:lvl w:ilvl="0" w:tplc="CE0C33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70FC"/>
    <w:multiLevelType w:val="hybridMultilevel"/>
    <w:tmpl w:val="002631DA"/>
    <w:lvl w:ilvl="0" w:tplc="5450EEBA">
      <w:start w:val="1"/>
      <w:numFmt w:val="decimal"/>
      <w:lvlText w:val="%1)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89C"/>
    <w:rsid w:val="00012798"/>
    <w:rsid w:val="000836C8"/>
    <w:rsid w:val="001451D2"/>
    <w:rsid w:val="00167F52"/>
    <w:rsid w:val="0017048E"/>
    <w:rsid w:val="001740F9"/>
    <w:rsid w:val="00215D81"/>
    <w:rsid w:val="00264E0D"/>
    <w:rsid w:val="002F28C9"/>
    <w:rsid w:val="0033336B"/>
    <w:rsid w:val="00365833"/>
    <w:rsid w:val="005350E3"/>
    <w:rsid w:val="00541C79"/>
    <w:rsid w:val="0067455D"/>
    <w:rsid w:val="006E215E"/>
    <w:rsid w:val="006E52E8"/>
    <w:rsid w:val="007632C8"/>
    <w:rsid w:val="00780C22"/>
    <w:rsid w:val="007C7C64"/>
    <w:rsid w:val="007D1759"/>
    <w:rsid w:val="007E7469"/>
    <w:rsid w:val="007F5204"/>
    <w:rsid w:val="00952250"/>
    <w:rsid w:val="009A1B36"/>
    <w:rsid w:val="009E08B7"/>
    <w:rsid w:val="00A024F8"/>
    <w:rsid w:val="00A22114"/>
    <w:rsid w:val="00A71356"/>
    <w:rsid w:val="00AB15AB"/>
    <w:rsid w:val="00AB2006"/>
    <w:rsid w:val="00AD6351"/>
    <w:rsid w:val="00AF68B1"/>
    <w:rsid w:val="00BA489C"/>
    <w:rsid w:val="00CC63E3"/>
    <w:rsid w:val="00DF37C4"/>
    <w:rsid w:val="00E77941"/>
    <w:rsid w:val="00F26564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2CE6"/>
  <w15:docId w15:val="{71AB4016-234F-4B4A-BCD7-613BA2DA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E3"/>
    <w:pPr>
      <w:ind w:left="720"/>
      <w:contextualSpacing/>
    </w:pPr>
  </w:style>
  <w:style w:type="paragraph" w:customStyle="1" w:styleId="ConsPlusTitle">
    <w:name w:val="ConsPlusTitle"/>
    <w:uiPriority w:val="99"/>
    <w:rsid w:val="007F5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5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78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DiTaK</dc:creator>
  <cp:lastModifiedBy>DiTaK</cp:lastModifiedBy>
  <cp:revision>2</cp:revision>
  <dcterms:created xsi:type="dcterms:W3CDTF">2019-03-06T11:19:00Z</dcterms:created>
  <dcterms:modified xsi:type="dcterms:W3CDTF">2019-03-06T11:19:00Z</dcterms:modified>
</cp:coreProperties>
</file>